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A7A" w:rsidRDefault="00DE3B62" w:rsidP="00DE3B62">
      <w:pPr>
        <w:jc w:val="center"/>
        <w:rPr>
          <w:rFonts w:ascii="Times New Roman" w:hAnsi="Times New Roman" w:cs="Times New Roman"/>
          <w:b/>
        </w:rPr>
      </w:pPr>
      <w:r w:rsidRPr="00DE3B62">
        <w:rPr>
          <w:rFonts w:ascii="Times New Roman" w:hAnsi="Times New Roman" w:cs="Times New Roman"/>
          <w:b/>
        </w:rPr>
        <w:t xml:space="preserve">Cultural Diversity </w:t>
      </w:r>
    </w:p>
    <w:p w:rsidR="00EE2C26" w:rsidRDefault="00DE3B62" w:rsidP="00DE3B6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4305300" cy="4284602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68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7058" cy="4326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B62" w:rsidRDefault="009F0123" w:rsidP="009F01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9F0123">
        <w:rPr>
          <w:rFonts w:ascii="Times New Roman" w:hAnsi="Times New Roman" w:cs="Times New Roman"/>
        </w:rPr>
        <w:t xml:space="preserve">Counselors in training </w:t>
      </w:r>
      <w:r w:rsidR="00E646E8">
        <w:rPr>
          <w:rFonts w:ascii="Times New Roman" w:hAnsi="Times New Roman" w:cs="Times New Roman"/>
        </w:rPr>
        <w:t xml:space="preserve">must be aware of their own belief systems and values to avoid imposing or influencing their client’s treatment with biases (American Counseling Association, A.4.b.). </w:t>
      </w:r>
    </w:p>
    <w:p w:rsidR="00EE2C26" w:rsidRDefault="00EE2C26" w:rsidP="009F01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intake process requires the exploration and acknowledgment of client’s cultures and their connection with their traditions, values and norms. </w:t>
      </w:r>
    </w:p>
    <w:p w:rsidR="00EE2C26" w:rsidRDefault="00EE2C26" w:rsidP="009F01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a counselor in training, I acknowledge the cultural differences in the counseling relationship and create a safe environment to allow for questions or concerns. </w:t>
      </w:r>
    </w:p>
    <w:p w:rsidR="00EE2C26" w:rsidRDefault="00EE2C26" w:rsidP="009F01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at any point my cultural competence is not adequate enough, I would refer to another provider who is more suitable to assist the client with their therapeutic </w:t>
      </w:r>
      <w:r w:rsidR="008F5B38">
        <w:rPr>
          <w:rFonts w:ascii="Times New Roman" w:hAnsi="Times New Roman" w:cs="Times New Roman"/>
        </w:rPr>
        <w:t>treatment</w:t>
      </w:r>
      <w:r>
        <w:rPr>
          <w:rFonts w:ascii="Times New Roman" w:hAnsi="Times New Roman" w:cs="Times New Roman"/>
        </w:rPr>
        <w:t xml:space="preserve"> (American Counseling Association, A.11.b.). </w:t>
      </w:r>
    </w:p>
    <w:p w:rsidR="00EE2C26" w:rsidRDefault="00EE2C26" w:rsidP="009F01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consider the client’s culture in the assessment selections and the diagnostic process to avoid causing unintentional harm (American Counseling Association, E.8.). </w:t>
      </w:r>
    </w:p>
    <w:p w:rsidR="00EE2C26" w:rsidRPr="009F0123" w:rsidRDefault="00EE2C26" w:rsidP="009F01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will continue to receive training in cultural diversity and utilize evidence-based interventions to treat all of my clients. </w:t>
      </w:r>
    </w:p>
    <w:p w:rsidR="00DE3B62" w:rsidRDefault="00DE3B62" w:rsidP="00DE3B62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EE2C26" w:rsidRDefault="00EE2C26" w:rsidP="00DE3B62">
      <w:pPr>
        <w:rPr>
          <w:rFonts w:ascii="Times New Roman" w:hAnsi="Times New Roman" w:cs="Times New Roman"/>
          <w:b/>
        </w:rPr>
      </w:pPr>
    </w:p>
    <w:p w:rsidR="00DE3B62" w:rsidRDefault="00DE3B62" w:rsidP="00DE3B62">
      <w:pPr>
        <w:rPr>
          <w:rFonts w:ascii="Times New Roman" w:hAnsi="Times New Roman" w:cs="Times New Roman"/>
          <w:b/>
        </w:rPr>
      </w:pPr>
    </w:p>
    <w:p w:rsidR="00DE3B62" w:rsidRDefault="00DE3B62" w:rsidP="00DE3B62">
      <w:pPr>
        <w:rPr>
          <w:rFonts w:ascii="Times New Roman" w:hAnsi="Times New Roman" w:cs="Times New Roman"/>
          <w:b/>
        </w:rPr>
      </w:pPr>
    </w:p>
    <w:p w:rsidR="00DE3B62" w:rsidRPr="00EE2C26" w:rsidRDefault="00DE3B62" w:rsidP="00DE3B62">
      <w:pPr>
        <w:jc w:val="center"/>
        <w:rPr>
          <w:rFonts w:ascii="Times New Roman" w:hAnsi="Times New Roman" w:cs="Times New Roman"/>
          <w:b/>
        </w:rPr>
      </w:pPr>
      <w:r w:rsidRPr="00EE2C26">
        <w:rPr>
          <w:rFonts w:ascii="Times New Roman" w:hAnsi="Times New Roman" w:cs="Times New Roman"/>
          <w:b/>
        </w:rPr>
        <w:lastRenderedPageBreak/>
        <w:t>References</w:t>
      </w:r>
    </w:p>
    <w:p w:rsidR="00DE3B62" w:rsidRDefault="00DE3B62" w:rsidP="00DE3B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American Counseling Association. (2014). </w:t>
      </w:r>
      <w:r w:rsidRPr="00DE3B62">
        <w:rPr>
          <w:rFonts w:ascii="Times New Roman" w:hAnsi="Times New Roman" w:cs="Times New Roman"/>
          <w:i/>
        </w:rPr>
        <w:t>2014 ACA code of ethics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ab/>
      </w:r>
    </w:p>
    <w:p w:rsidR="00DE3B62" w:rsidRDefault="00DE3B62" w:rsidP="00DE3B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hyperlink r:id="rId6" w:history="1">
        <w:r w:rsidRPr="00220641">
          <w:rPr>
            <w:rStyle w:val="Hyperlink"/>
            <w:rFonts w:ascii="Times New Roman" w:hAnsi="Times New Roman" w:cs="Times New Roman"/>
          </w:rPr>
          <w:t>https://www.counseling.org/docs/default-source/default-document-library/ethics/2014-aca-code-</w:t>
        </w:r>
      </w:hyperlink>
    </w:p>
    <w:p w:rsidR="00DE3B62" w:rsidRPr="00DE3B62" w:rsidRDefault="00DE3B62" w:rsidP="00DE3B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hyperlink r:id="rId7" w:history="1">
        <w:r w:rsidRPr="00DE3B62">
          <w:rPr>
            <w:rStyle w:val="Hyperlink"/>
            <w:rFonts w:ascii="Times New Roman" w:hAnsi="Times New Roman" w:cs="Times New Roman"/>
          </w:rPr>
          <w:t>of-ethics.pdf</w:t>
        </w:r>
      </w:hyperlink>
    </w:p>
    <w:sectPr w:rsidR="00DE3B62" w:rsidRPr="00DE3B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F70675"/>
    <w:multiLevelType w:val="hybridMultilevel"/>
    <w:tmpl w:val="C4B86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D99"/>
    <w:rsid w:val="008F5B38"/>
    <w:rsid w:val="009F0123"/>
    <w:rsid w:val="00BB1D99"/>
    <w:rsid w:val="00BE3A7A"/>
    <w:rsid w:val="00DE3B62"/>
    <w:rsid w:val="00E646E8"/>
    <w:rsid w:val="00EE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D827E"/>
  <w15:chartTrackingRefBased/>
  <w15:docId w15:val="{F19E0CBB-0051-4006-AE2B-A12CA3CD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3B6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01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aca-code-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2026-03-25T21:47:00Z</dcterms:created>
  <dcterms:modified xsi:type="dcterms:W3CDTF">2026-03-25T22:08:00Z</dcterms:modified>
</cp:coreProperties>
</file>